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EF0" w:rsidRPr="00740E12" w:rsidRDefault="00DD1EF0" w:rsidP="00DD1EF0">
      <w:pPr>
        <w:ind w:firstLineChars="700" w:firstLine="1470"/>
        <w:rPr>
          <w:sz w:val="27"/>
          <w:szCs w:val="27"/>
        </w:rPr>
      </w:pPr>
      <w:r>
        <w:rPr>
          <w:rFonts w:hint="eastAsia"/>
        </w:rPr>
        <w:t xml:space="preserve">　　　　　　　　　　　　　　　　　　　　　</w:t>
      </w:r>
      <w:r w:rsidRPr="00740E12">
        <w:rPr>
          <w:rFonts w:hint="eastAsia"/>
          <w:sz w:val="27"/>
          <w:szCs w:val="27"/>
        </w:rPr>
        <w:t>平成</w:t>
      </w:r>
      <w:r w:rsidRPr="00740E12">
        <w:rPr>
          <w:rFonts w:hint="eastAsia"/>
          <w:sz w:val="27"/>
          <w:szCs w:val="27"/>
        </w:rPr>
        <w:t>23</w:t>
      </w:r>
      <w:r w:rsidRPr="00740E12">
        <w:rPr>
          <w:rFonts w:hint="eastAsia"/>
          <w:sz w:val="27"/>
          <w:szCs w:val="27"/>
        </w:rPr>
        <w:t>年</w:t>
      </w:r>
      <w:r w:rsidRPr="00740E12">
        <w:rPr>
          <w:rFonts w:hint="eastAsia"/>
          <w:sz w:val="27"/>
          <w:szCs w:val="27"/>
        </w:rPr>
        <w:t>8</w:t>
      </w:r>
      <w:r w:rsidRPr="00740E12">
        <w:rPr>
          <w:rFonts w:hint="eastAsia"/>
          <w:sz w:val="27"/>
          <w:szCs w:val="27"/>
        </w:rPr>
        <w:t>月</w:t>
      </w:r>
      <w:r w:rsidRPr="00740E12">
        <w:rPr>
          <w:rFonts w:hint="eastAsia"/>
          <w:sz w:val="27"/>
          <w:szCs w:val="27"/>
        </w:rPr>
        <w:t>12</w:t>
      </w:r>
      <w:r w:rsidRPr="00740E12">
        <w:rPr>
          <w:rFonts w:hint="eastAsia"/>
          <w:sz w:val="27"/>
          <w:szCs w:val="27"/>
        </w:rPr>
        <w:t>日</w:t>
      </w:r>
    </w:p>
    <w:p w:rsidR="00740E12" w:rsidRDefault="00740E12" w:rsidP="00740E12">
      <w:pPr>
        <w:ind w:firstLineChars="400" w:firstLine="1080"/>
        <w:rPr>
          <w:sz w:val="27"/>
          <w:szCs w:val="27"/>
          <w:u w:val="single"/>
        </w:rPr>
      </w:pPr>
    </w:p>
    <w:p w:rsidR="002C2E10" w:rsidRPr="00740E12" w:rsidRDefault="00DD1EF0" w:rsidP="00740E12">
      <w:pPr>
        <w:ind w:firstLineChars="400" w:firstLine="1080"/>
        <w:rPr>
          <w:sz w:val="27"/>
          <w:szCs w:val="27"/>
          <w:u w:val="single"/>
        </w:rPr>
      </w:pPr>
      <w:r w:rsidRPr="00740E12">
        <w:rPr>
          <w:rFonts w:hint="eastAsia"/>
          <w:sz w:val="27"/>
          <w:szCs w:val="27"/>
          <w:u w:val="single"/>
        </w:rPr>
        <w:t>再生可能エネルギー法案の修正合意に関するメッセージ</w:t>
      </w:r>
    </w:p>
    <w:p w:rsidR="00DD1EF0" w:rsidRPr="00740E12" w:rsidRDefault="00DD1EF0" w:rsidP="00DD1EF0">
      <w:pPr>
        <w:rPr>
          <w:sz w:val="27"/>
          <w:szCs w:val="27"/>
        </w:rPr>
      </w:pPr>
      <w:r w:rsidRPr="00740E12">
        <w:rPr>
          <w:rFonts w:hint="eastAsia"/>
          <w:sz w:val="27"/>
          <w:szCs w:val="27"/>
        </w:rPr>
        <w:t xml:space="preserve">　　　　　　　　　　　　　　　　　　</w:t>
      </w:r>
    </w:p>
    <w:p w:rsidR="00DD1EF0" w:rsidRPr="00740E12" w:rsidRDefault="00DD1EF0">
      <w:pPr>
        <w:rPr>
          <w:sz w:val="27"/>
          <w:szCs w:val="27"/>
        </w:rPr>
      </w:pPr>
      <w:r w:rsidRPr="00740E12">
        <w:rPr>
          <w:rFonts w:hint="eastAsia"/>
          <w:sz w:val="27"/>
          <w:szCs w:val="27"/>
        </w:rPr>
        <w:t xml:space="preserve">　　　　　</w:t>
      </w:r>
      <w:r w:rsidR="00740E12">
        <w:rPr>
          <w:rFonts w:hint="eastAsia"/>
          <w:sz w:val="27"/>
          <w:szCs w:val="27"/>
        </w:rPr>
        <w:t xml:space="preserve">　　　　政務調査</w:t>
      </w:r>
      <w:r w:rsidRPr="00740E12">
        <w:rPr>
          <w:rFonts w:hint="eastAsia"/>
          <w:sz w:val="27"/>
          <w:szCs w:val="27"/>
        </w:rPr>
        <w:t>会長　石破　茂</w:t>
      </w:r>
    </w:p>
    <w:p w:rsidR="00DD1EF0" w:rsidRPr="00740E12" w:rsidRDefault="00DD1EF0">
      <w:pPr>
        <w:rPr>
          <w:sz w:val="27"/>
          <w:szCs w:val="27"/>
        </w:rPr>
      </w:pPr>
      <w:r w:rsidRPr="00740E12">
        <w:rPr>
          <w:rFonts w:hint="eastAsia"/>
          <w:sz w:val="27"/>
          <w:szCs w:val="27"/>
        </w:rPr>
        <w:t xml:space="preserve">　　　　　　　　　総合エネルギー政策特命委員会委員長　山本一太</w:t>
      </w:r>
    </w:p>
    <w:p w:rsidR="00832C89" w:rsidRPr="00740E12" w:rsidRDefault="00832C89">
      <w:pPr>
        <w:rPr>
          <w:sz w:val="27"/>
          <w:szCs w:val="27"/>
        </w:rPr>
      </w:pPr>
    </w:p>
    <w:p w:rsidR="00832C89" w:rsidRPr="00740E12" w:rsidRDefault="00832C89" w:rsidP="00973A0C">
      <w:pPr>
        <w:spacing w:line="460" w:lineRule="exact"/>
        <w:rPr>
          <w:sz w:val="27"/>
          <w:szCs w:val="27"/>
        </w:rPr>
      </w:pPr>
      <w:r w:rsidRPr="00740E12">
        <w:rPr>
          <w:rFonts w:hint="eastAsia"/>
          <w:sz w:val="27"/>
          <w:szCs w:val="27"/>
        </w:rPr>
        <w:t xml:space="preserve">　</w:t>
      </w:r>
      <w:r w:rsidR="004214DB" w:rsidRPr="00740E12">
        <w:rPr>
          <w:rFonts w:hint="eastAsia"/>
          <w:sz w:val="27"/>
          <w:szCs w:val="27"/>
        </w:rPr>
        <w:t>「電気事業者による再生可能エネルギー電気の調達に関する特別措置法案」、いわゆる</w:t>
      </w:r>
      <w:r w:rsidRPr="00740E12">
        <w:rPr>
          <w:rFonts w:hint="eastAsia"/>
          <w:sz w:val="27"/>
          <w:szCs w:val="27"/>
        </w:rPr>
        <w:t>再生可能エネルギー法案の</w:t>
      </w:r>
      <w:r w:rsidR="004214DB" w:rsidRPr="00740E12">
        <w:rPr>
          <w:rFonts w:hint="eastAsia"/>
          <w:sz w:val="27"/>
          <w:szCs w:val="27"/>
        </w:rPr>
        <w:t>修正について、民主党、自民党、公明党の</w:t>
      </w:r>
      <w:r w:rsidRPr="00740E12">
        <w:rPr>
          <w:rFonts w:hint="eastAsia"/>
          <w:sz w:val="27"/>
          <w:szCs w:val="27"/>
        </w:rPr>
        <w:t>３党合意が成立いたしました。</w:t>
      </w:r>
    </w:p>
    <w:p w:rsidR="00832C89" w:rsidRPr="00740E12" w:rsidRDefault="00832C89" w:rsidP="00973A0C">
      <w:pPr>
        <w:spacing w:line="460" w:lineRule="exact"/>
        <w:rPr>
          <w:sz w:val="27"/>
          <w:szCs w:val="27"/>
        </w:rPr>
      </w:pPr>
      <w:r w:rsidRPr="00740E12">
        <w:rPr>
          <w:rFonts w:hint="eastAsia"/>
          <w:sz w:val="27"/>
          <w:szCs w:val="27"/>
        </w:rPr>
        <w:t xml:space="preserve">　ここに至るまで、我が党は、総合エネルギー政策特命委員会（委員長・山本一太参議院議員）を</w:t>
      </w:r>
      <w:r w:rsidRPr="00740E12">
        <w:rPr>
          <w:rFonts w:hint="eastAsia"/>
          <w:sz w:val="27"/>
          <w:szCs w:val="27"/>
        </w:rPr>
        <w:t>19</w:t>
      </w:r>
      <w:r w:rsidRPr="00740E12">
        <w:rPr>
          <w:rFonts w:hint="eastAsia"/>
          <w:sz w:val="27"/>
          <w:szCs w:val="27"/>
        </w:rPr>
        <w:t>回開き、</w:t>
      </w:r>
      <w:r w:rsidR="004214DB" w:rsidRPr="00740E12">
        <w:rPr>
          <w:rFonts w:hint="eastAsia"/>
          <w:sz w:val="27"/>
          <w:szCs w:val="27"/>
        </w:rPr>
        <w:t>我が党</w:t>
      </w:r>
      <w:r w:rsidRPr="00740E12">
        <w:rPr>
          <w:rFonts w:hint="eastAsia"/>
          <w:sz w:val="27"/>
          <w:szCs w:val="27"/>
        </w:rPr>
        <w:t>らしいオープンな議論を重ねてまいりました。</w:t>
      </w:r>
    </w:p>
    <w:p w:rsidR="00832C89" w:rsidRPr="00740E12" w:rsidRDefault="00832C89" w:rsidP="00973A0C">
      <w:pPr>
        <w:spacing w:line="460" w:lineRule="exact"/>
        <w:rPr>
          <w:sz w:val="27"/>
          <w:szCs w:val="27"/>
        </w:rPr>
      </w:pPr>
      <w:r w:rsidRPr="00740E12">
        <w:rPr>
          <w:rFonts w:hint="eastAsia"/>
          <w:sz w:val="27"/>
          <w:szCs w:val="27"/>
        </w:rPr>
        <w:t xml:space="preserve">　当初は、我が党の議員の意見は</w:t>
      </w:r>
      <w:r w:rsidR="00077A1B">
        <w:rPr>
          <w:rFonts w:hint="eastAsia"/>
          <w:sz w:val="27"/>
          <w:szCs w:val="27"/>
        </w:rPr>
        <w:t>多様で</w:t>
      </w:r>
      <w:r w:rsidRPr="00740E12">
        <w:rPr>
          <w:rFonts w:hint="eastAsia"/>
          <w:sz w:val="27"/>
          <w:szCs w:val="27"/>
        </w:rPr>
        <w:t>、</w:t>
      </w:r>
      <w:r w:rsidR="004214DB" w:rsidRPr="00740E12">
        <w:rPr>
          <w:rFonts w:hint="eastAsia"/>
          <w:sz w:val="27"/>
          <w:szCs w:val="27"/>
        </w:rPr>
        <w:t>議論の集約が難航いたしましたが、</w:t>
      </w:r>
      <w:r w:rsidR="00077A1B">
        <w:rPr>
          <w:rFonts w:hint="eastAsia"/>
          <w:sz w:val="27"/>
          <w:szCs w:val="27"/>
        </w:rPr>
        <w:t>再生可能エネルギーの促進を現実的に確実に進めていくという案に</w:t>
      </w:r>
      <w:r w:rsidRPr="00740E12">
        <w:rPr>
          <w:rFonts w:hint="eastAsia"/>
          <w:sz w:val="27"/>
          <w:szCs w:val="27"/>
        </w:rPr>
        <w:t>取りまとめることができ</w:t>
      </w:r>
      <w:r w:rsidR="00077A1B">
        <w:rPr>
          <w:rFonts w:hint="eastAsia"/>
          <w:sz w:val="27"/>
          <w:szCs w:val="27"/>
        </w:rPr>
        <w:t>ました</w:t>
      </w:r>
      <w:r w:rsidRPr="00740E12">
        <w:rPr>
          <w:rFonts w:hint="eastAsia"/>
          <w:sz w:val="27"/>
          <w:szCs w:val="27"/>
        </w:rPr>
        <w:t>。</w:t>
      </w:r>
    </w:p>
    <w:p w:rsidR="00832C89" w:rsidRPr="00740E12" w:rsidRDefault="00832C89" w:rsidP="00973A0C">
      <w:pPr>
        <w:spacing w:line="460" w:lineRule="exact"/>
        <w:rPr>
          <w:sz w:val="27"/>
          <w:szCs w:val="27"/>
        </w:rPr>
      </w:pPr>
      <w:r w:rsidRPr="00740E12">
        <w:rPr>
          <w:rFonts w:hint="eastAsia"/>
          <w:sz w:val="27"/>
          <w:szCs w:val="27"/>
        </w:rPr>
        <w:t xml:space="preserve">　不幸な福島第一原子力発電所の事故を契機に、我が国のエネルギー政策は抜本的な見直しを迫られておりますが、太陽光や風力などの再生可能エネルギーをこれまで以上に推進していかなくてはならないことは、皆さんご案内のとおりであります。そのために、再生可能エネルギーによって発電するその電気を電力会社に固定価格で買い取ってもらうというのがこの法案の趣旨であります。</w:t>
      </w:r>
    </w:p>
    <w:p w:rsidR="004214DB" w:rsidRPr="00740E12" w:rsidRDefault="00832C89" w:rsidP="00973A0C">
      <w:pPr>
        <w:spacing w:line="460" w:lineRule="exact"/>
        <w:rPr>
          <w:sz w:val="27"/>
          <w:szCs w:val="27"/>
        </w:rPr>
      </w:pPr>
      <w:r w:rsidRPr="00740E12">
        <w:rPr>
          <w:rFonts w:hint="eastAsia"/>
          <w:sz w:val="27"/>
          <w:szCs w:val="27"/>
        </w:rPr>
        <w:t xml:space="preserve">　問題は、マネーゲームに翻弄されることなく、</w:t>
      </w:r>
      <w:r w:rsidR="004214DB" w:rsidRPr="00740E12">
        <w:rPr>
          <w:rFonts w:hint="eastAsia"/>
          <w:sz w:val="27"/>
          <w:szCs w:val="27"/>
        </w:rPr>
        <w:t>健全な形でこの</w:t>
      </w:r>
      <w:r w:rsidRPr="00740E12">
        <w:rPr>
          <w:rFonts w:hint="eastAsia"/>
          <w:sz w:val="27"/>
          <w:szCs w:val="27"/>
        </w:rPr>
        <w:t>固定価格買い取り制度を</w:t>
      </w:r>
      <w:r w:rsidR="00077A1B">
        <w:rPr>
          <w:rFonts w:hint="eastAsia"/>
          <w:sz w:val="27"/>
          <w:szCs w:val="27"/>
        </w:rPr>
        <w:t>スタート</w:t>
      </w:r>
      <w:r w:rsidRPr="00740E12">
        <w:rPr>
          <w:rFonts w:hint="eastAsia"/>
          <w:sz w:val="27"/>
          <w:szCs w:val="27"/>
        </w:rPr>
        <w:t>させることであり</w:t>
      </w:r>
      <w:r w:rsidR="004214DB" w:rsidRPr="00740E12">
        <w:rPr>
          <w:rFonts w:hint="eastAsia"/>
          <w:sz w:val="27"/>
          <w:szCs w:val="27"/>
        </w:rPr>
        <w:t>ます。</w:t>
      </w:r>
    </w:p>
    <w:p w:rsidR="00832C89" w:rsidRPr="00740E12" w:rsidRDefault="004214DB" w:rsidP="00973A0C">
      <w:pPr>
        <w:spacing w:line="460" w:lineRule="exact"/>
        <w:ind w:firstLineChars="100" w:firstLine="270"/>
        <w:rPr>
          <w:sz w:val="27"/>
          <w:szCs w:val="27"/>
        </w:rPr>
      </w:pPr>
      <w:r w:rsidRPr="00740E12">
        <w:rPr>
          <w:rFonts w:hint="eastAsia"/>
          <w:sz w:val="27"/>
          <w:szCs w:val="27"/>
        </w:rPr>
        <w:t>こ</w:t>
      </w:r>
      <w:r w:rsidR="00832C89" w:rsidRPr="00740E12">
        <w:rPr>
          <w:rFonts w:hint="eastAsia"/>
          <w:sz w:val="27"/>
          <w:szCs w:val="27"/>
        </w:rPr>
        <w:t>のため、</w:t>
      </w:r>
      <w:r w:rsidRPr="00740E12">
        <w:rPr>
          <w:rFonts w:hint="eastAsia"/>
          <w:sz w:val="27"/>
          <w:szCs w:val="27"/>
        </w:rPr>
        <w:t>特命委員会では、政府案にない様々な工夫をいたしました。</w:t>
      </w:r>
    </w:p>
    <w:p w:rsidR="004214DB" w:rsidRPr="00740E12" w:rsidRDefault="004214DB" w:rsidP="00973A0C">
      <w:pPr>
        <w:spacing w:line="460" w:lineRule="exact"/>
        <w:ind w:firstLineChars="100" w:firstLine="270"/>
        <w:rPr>
          <w:sz w:val="27"/>
          <w:szCs w:val="27"/>
        </w:rPr>
      </w:pPr>
      <w:r w:rsidRPr="00740E12">
        <w:rPr>
          <w:rFonts w:hint="eastAsia"/>
          <w:sz w:val="27"/>
          <w:szCs w:val="27"/>
        </w:rPr>
        <w:t>この制度の肝は、一体いくらで、どのくらいの期間、電力会社が買い取ってくれるのかという点にあります。特に価格は、高過ぎればそれが電力会社のコストに跳ね返り電力料金の上昇を招きます。また、低過ぎれば再生可能エネルギーの導入は進まない。こういう状況の中</w:t>
      </w:r>
      <w:r w:rsidRPr="00740E12">
        <w:rPr>
          <w:rFonts w:hint="eastAsia"/>
          <w:sz w:val="27"/>
          <w:szCs w:val="27"/>
        </w:rPr>
        <w:lastRenderedPageBreak/>
        <w:t>で、いかなる価格設定、期間設定をするか。</w:t>
      </w:r>
    </w:p>
    <w:p w:rsidR="004214DB" w:rsidRPr="00740E12" w:rsidRDefault="004214DB" w:rsidP="00973A0C">
      <w:pPr>
        <w:spacing w:line="460" w:lineRule="exact"/>
        <w:ind w:firstLineChars="100" w:firstLine="270"/>
        <w:rPr>
          <w:sz w:val="27"/>
          <w:szCs w:val="27"/>
        </w:rPr>
      </w:pPr>
      <w:r w:rsidRPr="00740E12">
        <w:rPr>
          <w:rFonts w:hint="eastAsia"/>
          <w:sz w:val="27"/>
          <w:szCs w:val="27"/>
        </w:rPr>
        <w:t>我が党の対案では、その点を第三者委員会できちんと検討する、しかも、その委員は、国会同意人事として国会がチェックできるようにしました。</w:t>
      </w:r>
    </w:p>
    <w:p w:rsidR="004214DB" w:rsidRPr="00740E12" w:rsidRDefault="004214DB" w:rsidP="00973A0C">
      <w:pPr>
        <w:spacing w:line="460" w:lineRule="exact"/>
        <w:ind w:firstLineChars="100" w:firstLine="270"/>
        <w:rPr>
          <w:sz w:val="27"/>
          <w:szCs w:val="27"/>
        </w:rPr>
      </w:pPr>
      <w:r w:rsidRPr="00740E12">
        <w:rPr>
          <w:rFonts w:hint="eastAsia"/>
          <w:sz w:val="27"/>
          <w:szCs w:val="27"/>
        </w:rPr>
        <w:t>また、価格や期間の設定の根拠となった様々な数値や計算方法も、国会に報告をさせ、国会で</w:t>
      </w:r>
      <w:r w:rsidR="00CD7E2F" w:rsidRPr="00740E12">
        <w:rPr>
          <w:rFonts w:hint="eastAsia"/>
          <w:sz w:val="27"/>
          <w:szCs w:val="27"/>
        </w:rPr>
        <w:t>定期的に</w:t>
      </w:r>
      <w:r w:rsidRPr="00740E12">
        <w:rPr>
          <w:rFonts w:hint="eastAsia"/>
          <w:sz w:val="27"/>
          <w:szCs w:val="27"/>
        </w:rPr>
        <w:t>チェックができる仕組みにしました。</w:t>
      </w:r>
    </w:p>
    <w:p w:rsidR="004214DB" w:rsidRPr="00740E12" w:rsidRDefault="004214DB" w:rsidP="00973A0C">
      <w:pPr>
        <w:spacing w:line="460" w:lineRule="exact"/>
        <w:ind w:firstLineChars="100" w:firstLine="270"/>
        <w:rPr>
          <w:sz w:val="27"/>
          <w:szCs w:val="27"/>
        </w:rPr>
      </w:pPr>
      <w:r w:rsidRPr="00740E12">
        <w:rPr>
          <w:rFonts w:hint="eastAsia"/>
          <w:sz w:val="27"/>
          <w:szCs w:val="27"/>
        </w:rPr>
        <w:t>これらの措置によりまして、一般の電力消費者の犠牲の上にマネーゲームで儲けるような展開が起こることは阻止することができます。</w:t>
      </w:r>
    </w:p>
    <w:p w:rsidR="004214DB" w:rsidRPr="00740E12" w:rsidRDefault="004214DB" w:rsidP="00973A0C">
      <w:pPr>
        <w:spacing w:line="460" w:lineRule="exact"/>
        <w:ind w:firstLineChars="100" w:firstLine="270"/>
        <w:rPr>
          <w:sz w:val="27"/>
          <w:szCs w:val="27"/>
        </w:rPr>
      </w:pPr>
      <w:r w:rsidRPr="00740E12">
        <w:rPr>
          <w:rFonts w:hint="eastAsia"/>
          <w:sz w:val="27"/>
          <w:szCs w:val="27"/>
        </w:rPr>
        <w:t>また、電力多消費産業に対しても</w:t>
      </w:r>
      <w:r w:rsidR="00CD7E2F" w:rsidRPr="00740E12">
        <w:rPr>
          <w:rFonts w:hint="eastAsia"/>
          <w:sz w:val="27"/>
          <w:szCs w:val="27"/>
        </w:rPr>
        <w:t>電力料金の上昇を大幅に抑える措置も導入することといたしました。これも、再生可能エネルギーを導入しながら、他の産業への影響を最小限のものにするという工夫であります。</w:t>
      </w:r>
    </w:p>
    <w:p w:rsidR="00CD7E2F" w:rsidRPr="00740E12" w:rsidRDefault="00CD7E2F" w:rsidP="00973A0C">
      <w:pPr>
        <w:spacing w:line="460" w:lineRule="exact"/>
        <w:ind w:firstLineChars="100" w:firstLine="270"/>
        <w:rPr>
          <w:sz w:val="27"/>
          <w:szCs w:val="27"/>
        </w:rPr>
      </w:pPr>
      <w:r w:rsidRPr="00740E12">
        <w:rPr>
          <w:rFonts w:hint="eastAsia"/>
          <w:sz w:val="27"/>
          <w:szCs w:val="27"/>
        </w:rPr>
        <w:t>これらのアイデアは、いずれも、特命委員会で激論の末に我が党の対案に盛り込まれたものであり、</w:t>
      </w:r>
      <w:r w:rsidRPr="00740E12">
        <w:rPr>
          <w:rFonts w:hint="eastAsia"/>
          <w:sz w:val="27"/>
          <w:szCs w:val="27"/>
        </w:rPr>
        <w:t>3</w:t>
      </w:r>
      <w:r w:rsidRPr="00740E12">
        <w:rPr>
          <w:rFonts w:hint="eastAsia"/>
          <w:sz w:val="27"/>
          <w:szCs w:val="27"/>
        </w:rPr>
        <w:t>党で合意された修正案に全て盛り込まれました。</w:t>
      </w:r>
    </w:p>
    <w:p w:rsidR="00CD7E2F" w:rsidRPr="00740E12" w:rsidRDefault="00CD7E2F" w:rsidP="00973A0C">
      <w:pPr>
        <w:spacing w:line="460" w:lineRule="exact"/>
        <w:ind w:firstLineChars="100" w:firstLine="270"/>
        <w:rPr>
          <w:sz w:val="27"/>
          <w:szCs w:val="27"/>
        </w:rPr>
      </w:pPr>
      <w:r w:rsidRPr="00740E12">
        <w:rPr>
          <w:rFonts w:hint="eastAsia"/>
          <w:sz w:val="27"/>
          <w:szCs w:val="27"/>
        </w:rPr>
        <w:t>また、我が党の主張により、今後</w:t>
      </w:r>
      <w:r w:rsidRPr="00740E12">
        <w:rPr>
          <w:rFonts w:hint="eastAsia"/>
          <w:sz w:val="27"/>
          <w:szCs w:val="27"/>
        </w:rPr>
        <w:t>3</w:t>
      </w:r>
      <w:r w:rsidRPr="00740E12">
        <w:rPr>
          <w:rFonts w:hint="eastAsia"/>
          <w:sz w:val="27"/>
          <w:szCs w:val="27"/>
        </w:rPr>
        <w:t>年間を再生可能エネルギーの集中導入期間とすることも合意を見ました。</w:t>
      </w:r>
    </w:p>
    <w:p w:rsidR="00CD7E2F" w:rsidRPr="00740E12" w:rsidRDefault="00CD7E2F" w:rsidP="00973A0C">
      <w:pPr>
        <w:spacing w:line="460" w:lineRule="exact"/>
        <w:ind w:firstLineChars="100" w:firstLine="270"/>
        <w:rPr>
          <w:sz w:val="27"/>
          <w:szCs w:val="27"/>
        </w:rPr>
      </w:pPr>
      <w:r w:rsidRPr="00740E12">
        <w:rPr>
          <w:rFonts w:hint="eastAsia"/>
          <w:sz w:val="27"/>
          <w:szCs w:val="27"/>
        </w:rPr>
        <w:t>こうした我が党の主張が通ったことにより、この再生可能エネルギー法案の修正に合意をした次第であります。</w:t>
      </w:r>
    </w:p>
    <w:p w:rsidR="00CD7E2F" w:rsidRPr="00740E12" w:rsidRDefault="00CD7E2F" w:rsidP="00973A0C">
      <w:pPr>
        <w:spacing w:line="460" w:lineRule="exact"/>
        <w:ind w:firstLineChars="100" w:firstLine="270"/>
        <w:rPr>
          <w:sz w:val="27"/>
          <w:szCs w:val="27"/>
        </w:rPr>
      </w:pPr>
      <w:r w:rsidRPr="00740E12">
        <w:rPr>
          <w:rFonts w:hint="eastAsia"/>
          <w:sz w:val="27"/>
          <w:szCs w:val="27"/>
        </w:rPr>
        <w:t>もとより、この再生可能エネルギー法案は、エネルギー政策の見直しとともに見直されなければならないものであります。</w:t>
      </w:r>
    </w:p>
    <w:p w:rsidR="00CD7E2F" w:rsidRPr="00740E12" w:rsidRDefault="00CD7E2F" w:rsidP="00973A0C">
      <w:pPr>
        <w:spacing w:line="460" w:lineRule="exact"/>
        <w:ind w:firstLineChars="100" w:firstLine="270"/>
        <w:rPr>
          <w:sz w:val="27"/>
          <w:szCs w:val="27"/>
        </w:rPr>
      </w:pPr>
      <w:r w:rsidRPr="00740E12">
        <w:rPr>
          <w:rFonts w:hint="eastAsia"/>
          <w:sz w:val="27"/>
          <w:szCs w:val="27"/>
        </w:rPr>
        <w:t>我が党は、引き続き、この特命委員会で、エネルギー政策の抜本的な見直しを行うこととしており、その中で、再生可能エネルギー政策についても更なるブラッシュアップを図っていく所存であります。</w:t>
      </w:r>
    </w:p>
    <w:p w:rsidR="00CD7E2F" w:rsidRPr="00740E12" w:rsidRDefault="00CD7E2F" w:rsidP="00973A0C">
      <w:pPr>
        <w:spacing w:line="460" w:lineRule="exact"/>
        <w:ind w:firstLineChars="100" w:firstLine="270"/>
        <w:rPr>
          <w:sz w:val="27"/>
          <w:szCs w:val="27"/>
        </w:rPr>
      </w:pPr>
      <w:r w:rsidRPr="00740E12">
        <w:rPr>
          <w:rFonts w:hint="eastAsia"/>
          <w:sz w:val="27"/>
          <w:szCs w:val="27"/>
        </w:rPr>
        <w:t>エネルギーは、我が国経済、国民生活の生命線です。再生可能エネルギーの導入を促進すれば済むという問題でもありません。原子力政策についても、我が党は真摯な見直しの検討を行うつもりであります</w:t>
      </w:r>
      <w:r w:rsidRPr="00740E12">
        <w:rPr>
          <w:rFonts w:hint="eastAsia"/>
          <w:sz w:val="27"/>
          <w:szCs w:val="27"/>
        </w:rPr>
        <w:lastRenderedPageBreak/>
        <w:t>が、いずれにしても、現在存在している原子力発電所についての再稼働をどうするかは、待ったなしの課題です。何とか、最大限の安全性を確保した上で再稼働することはできないか。この点についても、真摯な検討を重ねていく所存であります。</w:t>
      </w:r>
    </w:p>
    <w:p w:rsidR="00CD7E2F" w:rsidRPr="00740E12" w:rsidRDefault="00CD7E2F" w:rsidP="00973A0C">
      <w:pPr>
        <w:spacing w:line="460" w:lineRule="exact"/>
        <w:ind w:firstLineChars="100" w:firstLine="270"/>
        <w:rPr>
          <w:sz w:val="27"/>
          <w:szCs w:val="27"/>
        </w:rPr>
      </w:pPr>
      <w:r w:rsidRPr="00740E12">
        <w:rPr>
          <w:rFonts w:hint="eastAsia"/>
          <w:sz w:val="27"/>
          <w:szCs w:val="27"/>
        </w:rPr>
        <w:t>結びに、特命委員会での１９回にわたる議論に</w:t>
      </w:r>
      <w:r w:rsidR="00DD1EF0" w:rsidRPr="00740E12">
        <w:rPr>
          <w:rFonts w:hint="eastAsia"/>
          <w:sz w:val="27"/>
          <w:szCs w:val="27"/>
        </w:rPr>
        <w:t>対して、様々な貢献をしてくださった全ての方々に感謝申し上げ、私どものメッセージといたします。</w:t>
      </w:r>
    </w:p>
    <w:p w:rsidR="004214DB" w:rsidRPr="00CD7E2F" w:rsidRDefault="004214DB" w:rsidP="004214DB">
      <w:pPr>
        <w:ind w:firstLineChars="100" w:firstLine="210"/>
      </w:pPr>
    </w:p>
    <w:sectPr w:rsidR="004214DB" w:rsidRPr="00CD7E2F" w:rsidSect="002C2E10">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FDA" w:rsidRDefault="005D2FDA" w:rsidP="000D7588">
      <w:r>
        <w:separator/>
      </w:r>
    </w:p>
  </w:endnote>
  <w:endnote w:type="continuationSeparator" w:id="0">
    <w:p w:rsidR="005D2FDA" w:rsidRDefault="005D2FDA" w:rsidP="000D7588">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FDA" w:rsidRDefault="005D2FDA" w:rsidP="000D7588">
      <w:r>
        <w:separator/>
      </w:r>
    </w:p>
  </w:footnote>
  <w:footnote w:type="continuationSeparator" w:id="0">
    <w:p w:rsidR="005D2FDA" w:rsidRDefault="005D2FDA" w:rsidP="000D758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9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2C89"/>
    <w:rsid w:val="0005412E"/>
    <w:rsid w:val="00077A1B"/>
    <w:rsid w:val="000D7588"/>
    <w:rsid w:val="0015087E"/>
    <w:rsid w:val="002C2E10"/>
    <w:rsid w:val="002D5987"/>
    <w:rsid w:val="004214DB"/>
    <w:rsid w:val="00511426"/>
    <w:rsid w:val="005D2FDA"/>
    <w:rsid w:val="00740E12"/>
    <w:rsid w:val="00750360"/>
    <w:rsid w:val="00832C89"/>
    <w:rsid w:val="00877D68"/>
    <w:rsid w:val="00973A0C"/>
    <w:rsid w:val="009B25A2"/>
    <w:rsid w:val="00CD7E2F"/>
    <w:rsid w:val="00D74D5A"/>
    <w:rsid w:val="00DD1EF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9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E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D7588"/>
    <w:pPr>
      <w:tabs>
        <w:tab w:val="center" w:pos="4252"/>
        <w:tab w:val="right" w:pos="8504"/>
      </w:tabs>
      <w:snapToGrid w:val="0"/>
    </w:pPr>
  </w:style>
  <w:style w:type="character" w:customStyle="1" w:styleId="a4">
    <w:name w:val="ヘッダー (文字)"/>
    <w:basedOn w:val="a0"/>
    <w:link w:val="a3"/>
    <w:uiPriority w:val="99"/>
    <w:semiHidden/>
    <w:rsid w:val="000D7588"/>
  </w:style>
  <w:style w:type="paragraph" w:styleId="a5">
    <w:name w:val="footer"/>
    <w:basedOn w:val="a"/>
    <w:link w:val="a6"/>
    <w:uiPriority w:val="99"/>
    <w:semiHidden/>
    <w:unhideWhenUsed/>
    <w:rsid w:val="000D7588"/>
    <w:pPr>
      <w:tabs>
        <w:tab w:val="center" w:pos="4252"/>
        <w:tab w:val="right" w:pos="8504"/>
      </w:tabs>
      <w:snapToGrid w:val="0"/>
    </w:pPr>
  </w:style>
  <w:style w:type="character" w:customStyle="1" w:styleId="a6">
    <w:name w:val="フッター (文字)"/>
    <w:basedOn w:val="a0"/>
    <w:link w:val="a5"/>
    <w:uiPriority w:val="99"/>
    <w:semiHidden/>
    <w:rsid w:val="000D7588"/>
  </w:style>
  <w:style w:type="paragraph" w:styleId="a7">
    <w:name w:val="Balloon Text"/>
    <w:basedOn w:val="a"/>
    <w:link w:val="a8"/>
    <w:uiPriority w:val="99"/>
    <w:semiHidden/>
    <w:unhideWhenUsed/>
    <w:rsid w:val="00973A0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73A0C"/>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248</Words>
  <Characters>1417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自由民主党</Company>
  <LinksUpToDate>false</LinksUpToDate>
  <CharactersWithSpaces>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kukai</dc:creator>
  <cp:lastModifiedBy>松井誠司</cp:lastModifiedBy>
  <cp:revision>2</cp:revision>
  <cp:lastPrinted>2011-08-12T04:41:00Z</cp:lastPrinted>
  <dcterms:created xsi:type="dcterms:W3CDTF">2011-08-12T07:02:00Z</dcterms:created>
  <dcterms:modified xsi:type="dcterms:W3CDTF">2011-08-12T07:02:00Z</dcterms:modified>
</cp:coreProperties>
</file>